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6C" w:rsidRPr="008B155A" w:rsidRDefault="00FC200D" w:rsidP="003D7C6C">
      <w:pPr>
        <w:adjustRightInd w:val="0"/>
        <w:snapToGrid w:val="0"/>
        <w:spacing w:line="578" w:lineRule="exact"/>
        <w:jc w:val="left"/>
        <w:rPr>
          <w:rFonts w:eastAsia="黑体"/>
          <w:color w:val="FFFFFF"/>
          <w:kern w:val="32"/>
          <w:lang w:val="zh-CN"/>
        </w:rPr>
      </w:pPr>
      <w:r w:rsidRPr="00256349">
        <w:rPr>
          <w:rFonts w:ascii="宋体" w:hAnsi="宋体" w:hint="eastAsia"/>
          <w:sz w:val="32"/>
        </w:rPr>
        <w:t>附件</w:t>
      </w:r>
      <w:r>
        <w:rPr>
          <w:rFonts w:ascii="宋体" w:hAnsi="宋体"/>
          <w:sz w:val="32"/>
        </w:rPr>
        <w:t>2</w:t>
      </w:r>
    </w:p>
    <w:p w:rsidR="003D7C6C" w:rsidRPr="00B15BE3" w:rsidRDefault="003D7C6C" w:rsidP="003D7C6C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B15BE3">
        <w:rPr>
          <w:rFonts w:eastAsia="方正小标宋简体"/>
          <w:sz w:val="44"/>
          <w:szCs w:val="44"/>
        </w:rPr>
        <w:t>201</w:t>
      </w:r>
      <w:r>
        <w:rPr>
          <w:rFonts w:eastAsia="方正小标宋简体" w:hint="eastAsia"/>
          <w:sz w:val="44"/>
          <w:szCs w:val="44"/>
        </w:rPr>
        <w:t>7</w:t>
      </w:r>
      <w:r w:rsidRPr="00B15BE3">
        <w:rPr>
          <w:rFonts w:eastAsia="方正小标宋简体"/>
          <w:sz w:val="44"/>
          <w:szCs w:val="44"/>
        </w:rPr>
        <w:t>年教育教学改革</w:t>
      </w:r>
      <w:r w:rsidRPr="00B15BE3">
        <w:rPr>
          <w:rFonts w:eastAsia="方正小标宋简体"/>
          <w:sz w:val="44"/>
          <w:szCs w:val="44"/>
        </w:rPr>
        <w:t>(</w:t>
      </w:r>
      <w:r w:rsidRPr="00B15BE3">
        <w:rPr>
          <w:rFonts w:eastAsia="方正小标宋简体"/>
          <w:sz w:val="44"/>
          <w:szCs w:val="44"/>
        </w:rPr>
        <w:t>继续教育专项</w:t>
      </w:r>
      <w:r w:rsidRPr="00B15BE3">
        <w:rPr>
          <w:rFonts w:eastAsia="方正小标宋简体"/>
          <w:sz w:val="44"/>
          <w:szCs w:val="44"/>
        </w:rPr>
        <w:t>)</w:t>
      </w:r>
      <w:r w:rsidRPr="00B15BE3">
        <w:rPr>
          <w:rFonts w:eastAsia="方正小标宋简体"/>
          <w:sz w:val="44"/>
          <w:szCs w:val="44"/>
        </w:rPr>
        <w:t>立项研究项目</w:t>
      </w:r>
    </w:p>
    <w:p w:rsidR="003D7C6C" w:rsidRPr="00B15BE3" w:rsidRDefault="003D7C6C" w:rsidP="003D7C6C">
      <w:pPr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1685"/>
        <w:gridCol w:w="6927"/>
        <w:gridCol w:w="2086"/>
        <w:gridCol w:w="1350"/>
        <w:gridCol w:w="1185"/>
      </w:tblGrid>
      <w:tr w:rsidR="003D7C6C" w:rsidRPr="00B15BE3" w:rsidTr="00EB0547">
        <w:trPr>
          <w:trHeight w:val="517"/>
          <w:tblHeader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 w:hAnsi="仿宋"/>
                <w:b/>
                <w:sz w:val="24"/>
              </w:rPr>
              <w:t>序号</w:t>
            </w:r>
          </w:p>
        </w:tc>
        <w:tc>
          <w:tcPr>
            <w:tcW w:w="16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 w:hAnsi="仿宋"/>
                <w:b/>
                <w:sz w:val="24"/>
              </w:rPr>
              <w:t>项目编号</w:t>
            </w:r>
          </w:p>
        </w:tc>
        <w:tc>
          <w:tcPr>
            <w:tcW w:w="6927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 w:hAnsi="仿宋"/>
                <w:b/>
                <w:sz w:val="24"/>
              </w:rPr>
              <w:t>项</w:t>
            </w:r>
            <w:r w:rsidRPr="00B15BE3">
              <w:rPr>
                <w:rFonts w:eastAsia="仿宋"/>
                <w:b/>
                <w:sz w:val="24"/>
              </w:rPr>
              <w:t xml:space="preserve">  </w:t>
            </w:r>
            <w:r w:rsidRPr="00B15BE3">
              <w:rPr>
                <w:rFonts w:eastAsia="仿宋" w:hAnsi="仿宋"/>
                <w:b/>
                <w:sz w:val="24"/>
              </w:rPr>
              <w:t>目</w:t>
            </w:r>
            <w:r w:rsidRPr="00B15BE3">
              <w:rPr>
                <w:rFonts w:eastAsia="仿宋"/>
                <w:b/>
                <w:sz w:val="24"/>
              </w:rPr>
              <w:t xml:space="preserve"> </w:t>
            </w:r>
            <w:r w:rsidRPr="00B15BE3">
              <w:rPr>
                <w:rFonts w:eastAsia="仿宋" w:hAnsi="仿宋"/>
                <w:b/>
                <w:sz w:val="24"/>
              </w:rPr>
              <w:t>名</w:t>
            </w:r>
            <w:r w:rsidRPr="00B15BE3">
              <w:rPr>
                <w:rFonts w:eastAsia="仿宋"/>
                <w:b/>
                <w:sz w:val="24"/>
              </w:rPr>
              <w:t xml:space="preserve"> </w:t>
            </w:r>
            <w:r w:rsidRPr="00B15BE3">
              <w:rPr>
                <w:rFonts w:eastAsia="仿宋" w:hAnsi="仿宋"/>
                <w:b/>
                <w:sz w:val="24"/>
              </w:rPr>
              <w:t>称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 w:hAnsi="仿宋"/>
                <w:b/>
                <w:sz w:val="24"/>
              </w:rPr>
              <w:t>项目承担单位</w:t>
            </w:r>
          </w:p>
        </w:tc>
        <w:tc>
          <w:tcPr>
            <w:tcW w:w="1350" w:type="dxa"/>
            <w:vAlign w:val="center"/>
          </w:tcPr>
          <w:p w:rsidR="003D7C6C" w:rsidRPr="00B15BE3" w:rsidRDefault="003D7C6C" w:rsidP="00EB0547">
            <w:pPr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 w:hAnsi="仿宋"/>
                <w:b/>
                <w:sz w:val="24"/>
              </w:rPr>
              <w:t>负责人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 w:hAnsi="仿宋"/>
                <w:b/>
                <w:sz w:val="24"/>
              </w:rPr>
              <w:t>建设经费</w:t>
            </w:r>
          </w:p>
          <w:p w:rsidR="003D7C6C" w:rsidRPr="00B15BE3" w:rsidRDefault="003D7C6C" w:rsidP="00EB0547">
            <w:pPr>
              <w:jc w:val="center"/>
              <w:rPr>
                <w:rFonts w:eastAsia="仿宋"/>
                <w:b/>
                <w:sz w:val="24"/>
              </w:rPr>
            </w:pPr>
            <w:r w:rsidRPr="00B15BE3">
              <w:rPr>
                <w:rFonts w:eastAsia="仿宋"/>
                <w:b/>
                <w:sz w:val="24"/>
              </w:rPr>
              <w:t>(</w:t>
            </w:r>
            <w:r w:rsidRPr="00B15BE3">
              <w:rPr>
                <w:rFonts w:eastAsia="仿宋" w:hAnsi="仿宋"/>
                <w:b/>
                <w:sz w:val="24"/>
              </w:rPr>
              <w:t>万元</w:t>
            </w:r>
            <w:r w:rsidRPr="00B15BE3">
              <w:rPr>
                <w:rFonts w:eastAsia="仿宋"/>
                <w:b/>
                <w:sz w:val="24"/>
              </w:rPr>
              <w:t>)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</w:t>
            </w:r>
            <w:r>
              <w:rPr>
                <w:sz w:val="24"/>
              </w:rPr>
              <w:t>01</w:t>
            </w:r>
            <w:r w:rsidRPr="009F1BAC">
              <w:rPr>
                <w:sz w:val="24"/>
              </w:rPr>
              <w:t>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微课、翻转课堂与现代科技相结合的混合式教学研究</w:t>
            </w:r>
            <w:r>
              <w:rPr>
                <w:rFonts w:hint="eastAsia"/>
                <w:sz w:val="24"/>
              </w:rPr>
              <w:t>——</w:t>
            </w:r>
            <w:r w:rsidRPr="00426AD2">
              <w:rPr>
                <w:rFonts w:hint="eastAsia"/>
                <w:sz w:val="24"/>
              </w:rPr>
              <w:t>基于国际贸易课程的实践教学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崔博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17JGJX02Z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ESP</w:t>
            </w:r>
            <w:r w:rsidRPr="00426AD2">
              <w:rPr>
                <w:rFonts w:hint="eastAsia"/>
                <w:sz w:val="24"/>
              </w:rPr>
              <w:t>视角下的航空服务英语课程建设研究：客舱服务英语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袁海燕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3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17JGJX03Z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成人《高等数学》研究性课程的建设与实践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王广兰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4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17JGJX04Z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成人高等教育《数据结构》精品课程建设研究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陆荣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5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17JGJX05Z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大数据时代成人继续教育教学模式创新研究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文格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6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17JGJX06Z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翻转课堂在成教英语教学中的应用研究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徐源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7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17JGJX07Z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基于</w:t>
            </w:r>
            <w:r w:rsidRPr="00426AD2">
              <w:rPr>
                <w:rFonts w:hint="eastAsia"/>
                <w:sz w:val="24"/>
              </w:rPr>
              <w:t>CATIA</w:t>
            </w:r>
            <w:r w:rsidRPr="00426AD2">
              <w:rPr>
                <w:rFonts w:hint="eastAsia"/>
                <w:sz w:val="24"/>
              </w:rPr>
              <w:t>的数控程序员训练项目建设与实践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工程训练中心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葛旺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426AD2" w:rsidTr="00EB0547">
        <w:trPr>
          <w:trHeight w:val="458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8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17JGJX08Z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jc w:val="left"/>
              <w:rPr>
                <w:rFonts w:ascii="仿宋_GB2312"/>
                <w:sz w:val="24"/>
              </w:rPr>
            </w:pPr>
            <w:r w:rsidRPr="00426AD2">
              <w:rPr>
                <w:rFonts w:ascii="仿宋_GB2312" w:hint="eastAsia"/>
                <w:sz w:val="24"/>
              </w:rPr>
              <w:t>离散数学课程教学方法改革研究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426AD2">
              <w:rPr>
                <w:rFonts w:eastAsia="仿宋" w:hint="eastAsia"/>
                <w:sz w:val="24"/>
              </w:rPr>
              <w:t>谢红梅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9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17JGJX09Z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能力本位视角下的成人高等教育会计实践教学体系优化研究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周扬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10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17JGJX10Z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提升高校思想政治教育亲和力和针对性研究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机关党委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卢佳妮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11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17JGJX11Z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网络环境对自考学生英语学习自我效能感的影响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于延梅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</w:t>
            </w:r>
            <w:r>
              <w:rPr>
                <w:sz w:val="24"/>
              </w:rPr>
              <w:t>12</w:t>
            </w:r>
            <w:r w:rsidRPr="009F1BAC">
              <w:rPr>
                <w:sz w:val="24"/>
              </w:rPr>
              <w:t>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“校园贷”风险防范与教育引导机制研究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保卫处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魏波</w:t>
            </w:r>
            <w:r w:rsidRPr="00426AD2">
              <w:rPr>
                <w:rFonts w:hint="eastAsia"/>
                <w:sz w:val="24"/>
              </w:rPr>
              <w:t xml:space="preserve"> </w:t>
            </w:r>
            <w:r w:rsidRPr="00426AD2">
              <w:rPr>
                <w:rFonts w:hint="eastAsia"/>
                <w:sz w:val="24"/>
              </w:rPr>
              <w:t>贺丹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lastRenderedPageBreak/>
              <w:t>13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17JGJX13Z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新媒体环境下成人高等教育对象英语学习动机和动机策略研究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李琪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14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17JGJX14Z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新媒体视阈下成教学生学风培育机制研究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包智华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15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17JGJX15Z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新形势下创新高校学生党支部党建工作载体研究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黄超峰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16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17JGJX16Z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依托“微媒体”创新大学生思想政治教育研究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经济与管理学院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涂志宏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  <w:tr w:rsidR="003D7C6C" w:rsidRPr="00B15BE3" w:rsidTr="00EB0547">
        <w:trPr>
          <w:trHeight w:val="465"/>
          <w:jc w:val="center"/>
        </w:trPr>
        <w:tc>
          <w:tcPr>
            <w:tcW w:w="609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 w:rsidRPr="00B15BE3">
              <w:rPr>
                <w:rFonts w:eastAsia="仿宋"/>
                <w:sz w:val="24"/>
              </w:rPr>
              <w:t>17</w:t>
            </w:r>
          </w:p>
        </w:tc>
        <w:tc>
          <w:tcPr>
            <w:tcW w:w="1685" w:type="dxa"/>
            <w:vAlign w:val="center"/>
          </w:tcPr>
          <w:p w:rsidR="003D7C6C" w:rsidRPr="009F1BAC" w:rsidRDefault="003D7C6C" w:rsidP="00EB0547">
            <w:pPr>
              <w:jc w:val="center"/>
              <w:rPr>
                <w:sz w:val="24"/>
              </w:rPr>
            </w:pPr>
            <w:r w:rsidRPr="009F1BAC">
              <w:rPr>
                <w:sz w:val="24"/>
              </w:rPr>
              <w:t>17JGJX17Z</w:t>
            </w:r>
          </w:p>
        </w:tc>
        <w:tc>
          <w:tcPr>
            <w:tcW w:w="6927" w:type="dxa"/>
            <w:vAlign w:val="center"/>
          </w:tcPr>
          <w:p w:rsidR="003D7C6C" w:rsidRPr="00426AD2" w:rsidRDefault="003D7C6C" w:rsidP="00EB0547">
            <w:pPr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以胜任力培养为导向的民航货物运输精品课程开发与建设</w:t>
            </w:r>
          </w:p>
        </w:tc>
        <w:tc>
          <w:tcPr>
            <w:tcW w:w="2086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继续教育学院</w:t>
            </w:r>
          </w:p>
        </w:tc>
        <w:tc>
          <w:tcPr>
            <w:tcW w:w="1350" w:type="dxa"/>
            <w:vAlign w:val="center"/>
          </w:tcPr>
          <w:p w:rsidR="003D7C6C" w:rsidRPr="00426AD2" w:rsidRDefault="003D7C6C" w:rsidP="00EB0547">
            <w:pPr>
              <w:jc w:val="center"/>
              <w:rPr>
                <w:sz w:val="24"/>
              </w:rPr>
            </w:pPr>
            <w:r w:rsidRPr="00426AD2">
              <w:rPr>
                <w:rFonts w:hint="eastAsia"/>
                <w:sz w:val="24"/>
              </w:rPr>
              <w:t>吴东华</w:t>
            </w:r>
          </w:p>
        </w:tc>
        <w:tc>
          <w:tcPr>
            <w:tcW w:w="1185" w:type="dxa"/>
            <w:vAlign w:val="center"/>
          </w:tcPr>
          <w:p w:rsidR="003D7C6C" w:rsidRPr="00B15BE3" w:rsidRDefault="003D7C6C" w:rsidP="00EB054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0.5</w:t>
            </w:r>
          </w:p>
        </w:tc>
      </w:tr>
    </w:tbl>
    <w:p w:rsidR="003D7C6C" w:rsidRPr="00B15BE3" w:rsidRDefault="003D7C6C" w:rsidP="003D7C6C">
      <w:r w:rsidRPr="00B15BE3">
        <w:t xml:space="preserve"> </w:t>
      </w:r>
    </w:p>
    <w:p w:rsidR="00FC200D" w:rsidRDefault="00FC200D" w:rsidP="008A4697">
      <w:pPr>
        <w:spacing w:afterLines="100" w:line="520" w:lineRule="exact"/>
        <w:rPr>
          <w:rFonts w:ascii="宋体" w:hAnsi="宋体"/>
          <w:sz w:val="32"/>
        </w:rPr>
      </w:pPr>
    </w:p>
    <w:p w:rsidR="003D7C6C" w:rsidRPr="00256349" w:rsidRDefault="003D7C6C" w:rsidP="00CC3E5D">
      <w:pPr>
        <w:spacing w:afterLines="100" w:line="520" w:lineRule="exact"/>
        <w:rPr>
          <w:rFonts w:ascii="宋体" w:hAnsi="宋体"/>
          <w:sz w:val="32"/>
          <w:szCs w:val="32"/>
        </w:rPr>
      </w:pPr>
    </w:p>
    <w:sectPr w:rsidR="003D7C6C" w:rsidRPr="00256349" w:rsidSect="003D7C6C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B2" w:rsidRDefault="007B1EB2" w:rsidP="00D8752C">
      <w:r>
        <w:separator/>
      </w:r>
    </w:p>
  </w:endnote>
  <w:endnote w:type="continuationSeparator" w:id="0">
    <w:p w:rsidR="007B1EB2" w:rsidRDefault="007B1EB2" w:rsidP="00D8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【变形】蒙纳中综艺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CC3E5D" w:rsidP="007676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75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52C" w:rsidRDefault="00D8752C" w:rsidP="00BD7F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BD7F3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B2" w:rsidRDefault="007B1EB2" w:rsidP="00D8752C">
      <w:r>
        <w:separator/>
      </w:r>
    </w:p>
  </w:footnote>
  <w:footnote w:type="continuationSeparator" w:id="0">
    <w:p w:rsidR="007B1EB2" w:rsidRDefault="007B1EB2" w:rsidP="00D8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2C" w:rsidRDefault="00D8752C" w:rsidP="00767621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0153"/>
    <w:multiLevelType w:val="hybridMultilevel"/>
    <w:tmpl w:val="2D30D18A"/>
    <w:lvl w:ilvl="0" w:tplc="AD32C3CE">
      <w:start w:val="1"/>
      <w:numFmt w:val="decimal"/>
      <w:lvlText w:val="%1、"/>
      <w:lvlJc w:val="left"/>
      <w:pPr>
        <w:tabs>
          <w:tab w:val="num" w:pos="975"/>
        </w:tabs>
        <w:ind w:left="975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C400D"/>
    <w:multiLevelType w:val="hybridMultilevel"/>
    <w:tmpl w:val="10EEF92A"/>
    <w:lvl w:ilvl="0" w:tplc="9B523712">
      <w:start w:val="1"/>
      <w:numFmt w:val="decimal"/>
      <w:lvlText w:val="%1、"/>
      <w:lvlJc w:val="left"/>
      <w:pPr>
        <w:ind w:left="405" w:hanging="405"/>
      </w:pPr>
      <w:rPr>
        <w:rFonts w:ascii="宋体" w:eastAsia="宋体" w:cs="Arial"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7EF"/>
    <w:rsid w:val="00031EDD"/>
    <w:rsid w:val="00034D04"/>
    <w:rsid w:val="000573A1"/>
    <w:rsid w:val="00057755"/>
    <w:rsid w:val="000651FF"/>
    <w:rsid w:val="00067834"/>
    <w:rsid w:val="00086CC5"/>
    <w:rsid w:val="000B6435"/>
    <w:rsid w:val="000D3F82"/>
    <w:rsid w:val="00106593"/>
    <w:rsid w:val="0011187A"/>
    <w:rsid w:val="00120753"/>
    <w:rsid w:val="001209D1"/>
    <w:rsid w:val="00132A5F"/>
    <w:rsid w:val="001343CB"/>
    <w:rsid w:val="0014705E"/>
    <w:rsid w:val="0015010E"/>
    <w:rsid w:val="0016243C"/>
    <w:rsid w:val="00172106"/>
    <w:rsid w:val="00191D11"/>
    <w:rsid w:val="001920D7"/>
    <w:rsid w:val="001A3141"/>
    <w:rsid w:val="001B5C59"/>
    <w:rsid w:val="001B6D27"/>
    <w:rsid w:val="001B7D4D"/>
    <w:rsid w:val="001C623F"/>
    <w:rsid w:val="001E0FC1"/>
    <w:rsid w:val="002069D1"/>
    <w:rsid w:val="0021678A"/>
    <w:rsid w:val="00223E18"/>
    <w:rsid w:val="00225E0D"/>
    <w:rsid w:val="002262AC"/>
    <w:rsid w:val="002267E6"/>
    <w:rsid w:val="00227998"/>
    <w:rsid w:val="00230169"/>
    <w:rsid w:val="00236009"/>
    <w:rsid w:val="002540DF"/>
    <w:rsid w:val="00263E5A"/>
    <w:rsid w:val="00267F6B"/>
    <w:rsid w:val="002729C3"/>
    <w:rsid w:val="00274978"/>
    <w:rsid w:val="00274ECC"/>
    <w:rsid w:val="00277D2A"/>
    <w:rsid w:val="0028354A"/>
    <w:rsid w:val="002849AF"/>
    <w:rsid w:val="002A4FD3"/>
    <w:rsid w:val="002B5519"/>
    <w:rsid w:val="002C567C"/>
    <w:rsid w:val="002D2845"/>
    <w:rsid w:val="002D497D"/>
    <w:rsid w:val="00300BE5"/>
    <w:rsid w:val="00315EE2"/>
    <w:rsid w:val="00321D5B"/>
    <w:rsid w:val="00336EAD"/>
    <w:rsid w:val="003419AE"/>
    <w:rsid w:val="00347DC8"/>
    <w:rsid w:val="0035195F"/>
    <w:rsid w:val="00381B8B"/>
    <w:rsid w:val="00382CAD"/>
    <w:rsid w:val="00383F6B"/>
    <w:rsid w:val="0039071F"/>
    <w:rsid w:val="00394670"/>
    <w:rsid w:val="003A77A7"/>
    <w:rsid w:val="003B756A"/>
    <w:rsid w:val="003C3BC0"/>
    <w:rsid w:val="003D25BE"/>
    <w:rsid w:val="003D7C6C"/>
    <w:rsid w:val="004032FB"/>
    <w:rsid w:val="004144E3"/>
    <w:rsid w:val="00430B2D"/>
    <w:rsid w:val="00433EBB"/>
    <w:rsid w:val="004553FF"/>
    <w:rsid w:val="00464112"/>
    <w:rsid w:val="00466027"/>
    <w:rsid w:val="00467DF2"/>
    <w:rsid w:val="00486696"/>
    <w:rsid w:val="004A1951"/>
    <w:rsid w:val="004A2529"/>
    <w:rsid w:val="004C7E15"/>
    <w:rsid w:val="004D4756"/>
    <w:rsid w:val="004E3D3A"/>
    <w:rsid w:val="004E49B6"/>
    <w:rsid w:val="004E530C"/>
    <w:rsid w:val="004E6B7C"/>
    <w:rsid w:val="004F6C31"/>
    <w:rsid w:val="00501179"/>
    <w:rsid w:val="00506AFE"/>
    <w:rsid w:val="00506D94"/>
    <w:rsid w:val="00511E0F"/>
    <w:rsid w:val="005200C3"/>
    <w:rsid w:val="00555FC6"/>
    <w:rsid w:val="005745FC"/>
    <w:rsid w:val="00594C20"/>
    <w:rsid w:val="005A4C92"/>
    <w:rsid w:val="005B1CD2"/>
    <w:rsid w:val="005B5A2D"/>
    <w:rsid w:val="005C047C"/>
    <w:rsid w:val="005C0886"/>
    <w:rsid w:val="005D5803"/>
    <w:rsid w:val="005E2A13"/>
    <w:rsid w:val="00601F95"/>
    <w:rsid w:val="006044DF"/>
    <w:rsid w:val="00643AD1"/>
    <w:rsid w:val="00664DD4"/>
    <w:rsid w:val="00674F06"/>
    <w:rsid w:val="00675093"/>
    <w:rsid w:val="00676F56"/>
    <w:rsid w:val="00691255"/>
    <w:rsid w:val="006A662E"/>
    <w:rsid w:val="006B5867"/>
    <w:rsid w:val="006C6498"/>
    <w:rsid w:val="006C66DF"/>
    <w:rsid w:val="006D1B3B"/>
    <w:rsid w:val="006D1BD6"/>
    <w:rsid w:val="006E2497"/>
    <w:rsid w:val="006E6269"/>
    <w:rsid w:val="00706AE6"/>
    <w:rsid w:val="00711786"/>
    <w:rsid w:val="00720084"/>
    <w:rsid w:val="00720104"/>
    <w:rsid w:val="0072412B"/>
    <w:rsid w:val="00740BE9"/>
    <w:rsid w:val="00760966"/>
    <w:rsid w:val="00782FCC"/>
    <w:rsid w:val="00784D4C"/>
    <w:rsid w:val="00793C31"/>
    <w:rsid w:val="00793FCF"/>
    <w:rsid w:val="007A4978"/>
    <w:rsid w:val="007B1EB2"/>
    <w:rsid w:val="007B6E63"/>
    <w:rsid w:val="007B78F6"/>
    <w:rsid w:val="007C21A1"/>
    <w:rsid w:val="007D5CC4"/>
    <w:rsid w:val="00803F5C"/>
    <w:rsid w:val="00806234"/>
    <w:rsid w:val="00813E89"/>
    <w:rsid w:val="00825E9C"/>
    <w:rsid w:val="00827FD8"/>
    <w:rsid w:val="00835796"/>
    <w:rsid w:val="00837E4C"/>
    <w:rsid w:val="008519B9"/>
    <w:rsid w:val="00863449"/>
    <w:rsid w:val="008714F2"/>
    <w:rsid w:val="00873B82"/>
    <w:rsid w:val="00876710"/>
    <w:rsid w:val="00880944"/>
    <w:rsid w:val="00881819"/>
    <w:rsid w:val="0088345A"/>
    <w:rsid w:val="008849A0"/>
    <w:rsid w:val="008878CA"/>
    <w:rsid w:val="00892681"/>
    <w:rsid w:val="008A0D00"/>
    <w:rsid w:val="008A37EF"/>
    <w:rsid w:val="008A4697"/>
    <w:rsid w:val="008B0E14"/>
    <w:rsid w:val="008B1F94"/>
    <w:rsid w:val="008C20BE"/>
    <w:rsid w:val="008E75F7"/>
    <w:rsid w:val="008F3E00"/>
    <w:rsid w:val="00904772"/>
    <w:rsid w:val="00910E8B"/>
    <w:rsid w:val="00910F48"/>
    <w:rsid w:val="009120A3"/>
    <w:rsid w:val="00914A62"/>
    <w:rsid w:val="0093088A"/>
    <w:rsid w:val="0093519E"/>
    <w:rsid w:val="00947550"/>
    <w:rsid w:val="00947811"/>
    <w:rsid w:val="00972C8D"/>
    <w:rsid w:val="00974643"/>
    <w:rsid w:val="00974AB6"/>
    <w:rsid w:val="00976F67"/>
    <w:rsid w:val="009819BF"/>
    <w:rsid w:val="009A6419"/>
    <w:rsid w:val="009C6DBF"/>
    <w:rsid w:val="009D3465"/>
    <w:rsid w:val="00A23D84"/>
    <w:rsid w:val="00A40AB8"/>
    <w:rsid w:val="00A4281A"/>
    <w:rsid w:val="00A50BA2"/>
    <w:rsid w:val="00A55750"/>
    <w:rsid w:val="00A62374"/>
    <w:rsid w:val="00A71ED2"/>
    <w:rsid w:val="00A76CAA"/>
    <w:rsid w:val="00A8364A"/>
    <w:rsid w:val="00A87FE6"/>
    <w:rsid w:val="00A95277"/>
    <w:rsid w:val="00AB38E4"/>
    <w:rsid w:val="00AB5CCE"/>
    <w:rsid w:val="00AD5EA7"/>
    <w:rsid w:val="00AF71CE"/>
    <w:rsid w:val="00B116DA"/>
    <w:rsid w:val="00B30A42"/>
    <w:rsid w:val="00B43731"/>
    <w:rsid w:val="00B5392E"/>
    <w:rsid w:val="00B605DF"/>
    <w:rsid w:val="00B833A7"/>
    <w:rsid w:val="00B8551F"/>
    <w:rsid w:val="00B93611"/>
    <w:rsid w:val="00BA2162"/>
    <w:rsid w:val="00BB3FE6"/>
    <w:rsid w:val="00BB6C64"/>
    <w:rsid w:val="00BC4FEF"/>
    <w:rsid w:val="00BC7C9B"/>
    <w:rsid w:val="00BD574B"/>
    <w:rsid w:val="00BD7888"/>
    <w:rsid w:val="00BE1AB8"/>
    <w:rsid w:val="00BF0C71"/>
    <w:rsid w:val="00BF44B6"/>
    <w:rsid w:val="00C0106B"/>
    <w:rsid w:val="00C05B13"/>
    <w:rsid w:val="00C06ECD"/>
    <w:rsid w:val="00C06F30"/>
    <w:rsid w:val="00C26C1B"/>
    <w:rsid w:val="00C45396"/>
    <w:rsid w:val="00C46B56"/>
    <w:rsid w:val="00C5111C"/>
    <w:rsid w:val="00C54B9B"/>
    <w:rsid w:val="00C57F7E"/>
    <w:rsid w:val="00C677FA"/>
    <w:rsid w:val="00C70418"/>
    <w:rsid w:val="00C81A0C"/>
    <w:rsid w:val="00C9090F"/>
    <w:rsid w:val="00CA2FCC"/>
    <w:rsid w:val="00CB0FA3"/>
    <w:rsid w:val="00CB251E"/>
    <w:rsid w:val="00CC2745"/>
    <w:rsid w:val="00CC3E5D"/>
    <w:rsid w:val="00CD0358"/>
    <w:rsid w:val="00CD2375"/>
    <w:rsid w:val="00CD4167"/>
    <w:rsid w:val="00D02BEA"/>
    <w:rsid w:val="00D03CF1"/>
    <w:rsid w:val="00D1147D"/>
    <w:rsid w:val="00D11AF1"/>
    <w:rsid w:val="00D16655"/>
    <w:rsid w:val="00D16F3D"/>
    <w:rsid w:val="00D2279B"/>
    <w:rsid w:val="00D240CA"/>
    <w:rsid w:val="00D273DD"/>
    <w:rsid w:val="00D8631B"/>
    <w:rsid w:val="00D8752C"/>
    <w:rsid w:val="00DC34D7"/>
    <w:rsid w:val="00DD5978"/>
    <w:rsid w:val="00DD6BC1"/>
    <w:rsid w:val="00DE1AC2"/>
    <w:rsid w:val="00DE5450"/>
    <w:rsid w:val="00DE7ACD"/>
    <w:rsid w:val="00E027CF"/>
    <w:rsid w:val="00E1033B"/>
    <w:rsid w:val="00E437F2"/>
    <w:rsid w:val="00E46C06"/>
    <w:rsid w:val="00E51534"/>
    <w:rsid w:val="00E762A6"/>
    <w:rsid w:val="00E84EDA"/>
    <w:rsid w:val="00E85243"/>
    <w:rsid w:val="00E93C8A"/>
    <w:rsid w:val="00EA3161"/>
    <w:rsid w:val="00EC4C1F"/>
    <w:rsid w:val="00ED35EF"/>
    <w:rsid w:val="00ED6346"/>
    <w:rsid w:val="00F10EC1"/>
    <w:rsid w:val="00F13791"/>
    <w:rsid w:val="00F15219"/>
    <w:rsid w:val="00F229F0"/>
    <w:rsid w:val="00F267A3"/>
    <w:rsid w:val="00F301BB"/>
    <w:rsid w:val="00F34457"/>
    <w:rsid w:val="00F356F9"/>
    <w:rsid w:val="00F368B5"/>
    <w:rsid w:val="00F4325B"/>
    <w:rsid w:val="00F46611"/>
    <w:rsid w:val="00F57857"/>
    <w:rsid w:val="00F6185C"/>
    <w:rsid w:val="00F673F4"/>
    <w:rsid w:val="00F7263A"/>
    <w:rsid w:val="00F75214"/>
    <w:rsid w:val="00F81B4E"/>
    <w:rsid w:val="00F907CF"/>
    <w:rsid w:val="00FB220B"/>
    <w:rsid w:val="00FB28B9"/>
    <w:rsid w:val="00FB66FE"/>
    <w:rsid w:val="00FC041B"/>
    <w:rsid w:val="00FC200D"/>
    <w:rsid w:val="00FC7674"/>
    <w:rsid w:val="00FD61B8"/>
    <w:rsid w:val="00FE30E5"/>
    <w:rsid w:val="00FE5285"/>
    <w:rsid w:val="00FE6A52"/>
    <w:rsid w:val="00FF062B"/>
    <w:rsid w:val="00FF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A37EF"/>
    <w:rPr>
      <w:sz w:val="18"/>
      <w:szCs w:val="18"/>
    </w:rPr>
  </w:style>
  <w:style w:type="character" w:customStyle="1" w:styleId="Char">
    <w:name w:val="批注框文本 Char"/>
    <w:basedOn w:val="a0"/>
    <w:link w:val="a3"/>
    <w:rsid w:val="008A37EF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F46611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46611"/>
    <w:rPr>
      <w:color w:val="0000FF"/>
      <w:u w:val="single"/>
    </w:rPr>
  </w:style>
  <w:style w:type="paragraph" w:styleId="a6">
    <w:name w:val="header"/>
    <w:basedOn w:val="a"/>
    <w:link w:val="Char0"/>
    <w:rsid w:val="00D8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D8752C"/>
    <w:rPr>
      <w:kern w:val="2"/>
      <w:sz w:val="18"/>
      <w:szCs w:val="18"/>
    </w:rPr>
  </w:style>
  <w:style w:type="paragraph" w:styleId="a7">
    <w:name w:val="footer"/>
    <w:basedOn w:val="a"/>
    <w:link w:val="Char1"/>
    <w:rsid w:val="00D8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D8752C"/>
    <w:rPr>
      <w:kern w:val="2"/>
      <w:sz w:val="18"/>
      <w:szCs w:val="18"/>
    </w:rPr>
  </w:style>
  <w:style w:type="paragraph" w:styleId="a8">
    <w:name w:val="Body Text Indent"/>
    <w:basedOn w:val="a"/>
    <w:link w:val="Char2"/>
    <w:rsid w:val="00D8752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2">
    <w:name w:val="正文文本缩进 Char"/>
    <w:basedOn w:val="a0"/>
    <w:link w:val="a8"/>
    <w:rsid w:val="00D8752C"/>
    <w:rPr>
      <w:rFonts w:ascii="仿宋_GB2312" w:eastAsia="仿宋_GB2312"/>
      <w:color w:val="000000"/>
      <w:sz w:val="32"/>
    </w:rPr>
  </w:style>
  <w:style w:type="character" w:styleId="a9">
    <w:name w:val="page number"/>
    <w:basedOn w:val="a0"/>
    <w:rsid w:val="00D8752C"/>
  </w:style>
  <w:style w:type="paragraph" w:styleId="aa">
    <w:name w:val="Date"/>
    <w:basedOn w:val="a"/>
    <w:next w:val="a"/>
    <w:link w:val="Char3"/>
    <w:rsid w:val="00892681"/>
    <w:pPr>
      <w:ind w:leftChars="2500" w:left="100"/>
    </w:pPr>
  </w:style>
  <w:style w:type="character" w:customStyle="1" w:styleId="Char3">
    <w:name w:val="日期 Char"/>
    <w:basedOn w:val="a0"/>
    <w:link w:val="aa"/>
    <w:rsid w:val="0089268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9BE9-0311-4C3D-9CE4-2EA7718B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139</Words>
  <Characters>797</Characters>
  <Application>Microsoft Office Word</Application>
  <DocSecurity>0</DocSecurity>
  <Lines>6</Lines>
  <Paragraphs>1</Paragraphs>
  <ScaleCrop>false</ScaleCrop>
  <Company> 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bobo</cp:lastModifiedBy>
  <cp:revision>10</cp:revision>
  <cp:lastPrinted>2019-10-17T01:16:00Z</cp:lastPrinted>
  <dcterms:created xsi:type="dcterms:W3CDTF">2019-10-17T04:03:00Z</dcterms:created>
  <dcterms:modified xsi:type="dcterms:W3CDTF">2019-10-19T00:27:00Z</dcterms:modified>
</cp:coreProperties>
</file>